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544741" w:rsidRDefault="00632C71" w:rsidP="001A682B">
      <w:pPr>
        <w:ind w:left="5840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991381">
        <w:rPr>
          <w:rFonts w:ascii="Arial" w:hAnsi="Arial" w:cs="Arial"/>
          <w:color w:val="000000"/>
        </w:rPr>
        <w:t>16</w:t>
      </w:r>
    </w:p>
    <w:p w:rsidR="00632C71" w:rsidRPr="00632C71" w:rsidRDefault="00AF3965" w:rsidP="00632C71">
      <w:pPr>
        <w:ind w:left="56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proofErr w:type="spellStart"/>
      <w:r>
        <w:rPr>
          <w:rFonts w:ascii="Arial" w:hAnsi="Arial" w:cs="Arial"/>
          <w:color w:val="000000"/>
        </w:rPr>
        <w:t>НТКМетр</w:t>
      </w:r>
      <w:proofErr w:type="spellEnd"/>
      <w:r w:rsidR="00022900">
        <w:rPr>
          <w:rFonts w:ascii="Arial" w:hAnsi="Arial" w:cs="Arial"/>
          <w:color w:val="000000"/>
        </w:rPr>
        <w:t xml:space="preserve"> № </w:t>
      </w:r>
      <w:r>
        <w:rPr>
          <w:rFonts w:ascii="Arial" w:hAnsi="Arial" w:cs="Arial"/>
          <w:color w:val="000000"/>
        </w:rPr>
        <w:t>57</w:t>
      </w:r>
      <w:r w:rsidR="00632C71" w:rsidRPr="00632C71">
        <w:rPr>
          <w:rFonts w:ascii="Arial" w:hAnsi="Arial" w:cs="Arial"/>
          <w:color w:val="000000"/>
        </w:rPr>
        <w:t>-202</w:t>
      </w:r>
      <w:r>
        <w:rPr>
          <w:rFonts w:ascii="Arial" w:hAnsi="Arial" w:cs="Arial"/>
          <w:color w:val="000000"/>
        </w:rPr>
        <w:t>3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Default="00C339BC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Pr="00292DE3" w:rsidRDefault="00C339BC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C339BC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C339BC" w:rsidRDefault="00B73F96" w:rsidP="00B73F96">
      <w:pPr>
        <w:jc w:val="center"/>
        <w:rPr>
          <w:rFonts w:ascii="Arial" w:hAnsi="Arial" w:cs="Arial"/>
          <w:b/>
        </w:rPr>
      </w:pPr>
    </w:p>
    <w:p w:rsidR="00B73F96" w:rsidRPr="00C339BC" w:rsidRDefault="009F3918" w:rsidP="009F3918">
      <w:pPr>
        <w:pStyle w:val="2"/>
        <w:jc w:val="right"/>
        <w:rPr>
          <w:rFonts w:ascii="Arial" w:hAnsi="Arial" w:cs="Arial"/>
          <w:b/>
          <w:sz w:val="36"/>
          <w:szCs w:val="36"/>
        </w:rPr>
      </w:pPr>
      <w:r w:rsidRPr="00C339BC">
        <w:rPr>
          <w:rFonts w:ascii="Arial" w:hAnsi="Arial" w:cs="Arial"/>
          <w:b/>
          <w:sz w:val="36"/>
          <w:szCs w:val="36"/>
        </w:rPr>
        <w:t>ПРОЕКТ</w:t>
      </w: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C339BC" w:rsidRPr="00C339BC" w:rsidRDefault="00C339BC" w:rsidP="00C339BC">
      <w:pPr>
        <w:jc w:val="center"/>
        <w:rPr>
          <w:rFonts w:ascii="Arial" w:hAnsi="Arial" w:cs="Arial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C339BC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C339BC" w:rsidRDefault="00B73F96" w:rsidP="002009D5">
      <w:pPr>
        <w:jc w:val="center"/>
        <w:rPr>
          <w:rFonts w:ascii="Arial" w:hAnsi="Arial" w:cs="Arial"/>
          <w:b/>
        </w:rPr>
      </w:pPr>
    </w:p>
    <w:p w:rsidR="00B73F96" w:rsidRPr="00C339BC" w:rsidRDefault="00411A52" w:rsidP="002701E8">
      <w:pPr>
        <w:pStyle w:val="a8"/>
        <w:jc w:val="center"/>
        <w:rPr>
          <w:rFonts w:ascii="Arial" w:hAnsi="Arial" w:cs="Arial"/>
          <w:b/>
        </w:rPr>
      </w:pPr>
      <w:r w:rsidRPr="00C339BC"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C339BC">
        <w:rPr>
          <w:rFonts w:ascii="Arial" w:hAnsi="Arial" w:cs="Arial"/>
          <w:b/>
        </w:rPr>
        <w:t>СВОЙСТ</w:t>
      </w:r>
      <w:r w:rsidRPr="00C339BC"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C339BC">
        <w:rPr>
          <w:rFonts w:ascii="Arial" w:hAnsi="Arial" w:cs="Arial"/>
          <w:b/>
        </w:rPr>
        <w:t>НАПРАВЛЕНИЯМ</w:t>
      </w:r>
      <w:r w:rsidR="002701E8" w:rsidRPr="00C339BC">
        <w:rPr>
          <w:rFonts w:ascii="Arial" w:hAnsi="Arial" w:cs="Arial"/>
          <w:b/>
        </w:rPr>
        <w:t xml:space="preserve"> </w:t>
      </w:r>
      <w:r w:rsidR="002701E8" w:rsidRPr="00C339BC">
        <w:rPr>
          <w:rFonts w:ascii="Arial" w:hAnsi="Arial" w:cs="Arial"/>
          <w:b/>
        </w:rPr>
        <w:br/>
      </w:r>
      <w:r w:rsidR="00B73F96" w:rsidRPr="00C339BC">
        <w:rPr>
          <w:rFonts w:ascii="Arial" w:hAnsi="Arial" w:cs="Arial"/>
          <w:b/>
        </w:rPr>
        <w:t>НА 20</w:t>
      </w:r>
      <w:r w:rsidR="00E4001F" w:rsidRPr="00C339BC">
        <w:rPr>
          <w:rFonts w:ascii="Arial" w:hAnsi="Arial" w:cs="Arial"/>
          <w:b/>
        </w:rPr>
        <w:t>22</w:t>
      </w:r>
      <w:r w:rsidRPr="00C339BC">
        <w:rPr>
          <w:rFonts w:ascii="Arial" w:hAnsi="Arial" w:cs="Arial"/>
          <w:b/>
        </w:rPr>
        <w:t>–</w:t>
      </w:r>
      <w:r w:rsidR="00B73F96" w:rsidRPr="00C339BC">
        <w:rPr>
          <w:rFonts w:ascii="Arial" w:hAnsi="Arial" w:cs="Arial"/>
          <w:b/>
        </w:rPr>
        <w:t>20</w:t>
      </w:r>
      <w:r w:rsidR="005D6CCE" w:rsidRPr="00C339BC">
        <w:rPr>
          <w:rFonts w:ascii="Arial" w:hAnsi="Arial" w:cs="Arial"/>
          <w:b/>
        </w:rPr>
        <w:t>2</w:t>
      </w:r>
      <w:r w:rsidR="00E4001F" w:rsidRPr="00C339BC">
        <w:rPr>
          <w:rFonts w:ascii="Arial" w:hAnsi="Arial" w:cs="Arial"/>
          <w:b/>
        </w:rPr>
        <w:t>4</w:t>
      </w:r>
      <w:r w:rsidR="00B73F96" w:rsidRPr="00C339BC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 xml:space="preserve"> годы» (далее 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 xml:space="preserve">) на основе измерений высшей точности; повышению эффективности обеспечения мероприятий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D909B5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D909B5">
        <w:rPr>
          <w:color w:val="000000" w:themeColor="text1"/>
          <w:sz w:val="28"/>
          <w:szCs w:val="28"/>
        </w:rPr>
        <w:t xml:space="preserve">Программа разработана специалистами </w:t>
      </w:r>
      <w:proofErr w:type="spellStart"/>
      <w:r w:rsidR="00AB2C1A" w:rsidRPr="00D909B5">
        <w:rPr>
          <w:color w:val="000000" w:themeColor="text1"/>
          <w:sz w:val="28"/>
          <w:szCs w:val="28"/>
        </w:rPr>
        <w:t>Росстандарта</w:t>
      </w:r>
      <w:proofErr w:type="spellEnd"/>
      <w:r w:rsidR="007B72C9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sz w:val="28"/>
          <w:szCs w:val="28"/>
        </w:rPr>
        <w:t>Российской Федерации</w:t>
      </w:r>
      <w:r w:rsidR="004F2661" w:rsidRPr="00D909B5">
        <w:rPr>
          <w:color w:val="000000" w:themeColor="text1"/>
          <w:sz w:val="28"/>
          <w:szCs w:val="28"/>
        </w:rPr>
        <w:t xml:space="preserve"> </w:t>
      </w:r>
      <w:r w:rsidRPr="00D909B5">
        <w:rPr>
          <w:color w:val="000000" w:themeColor="text1"/>
          <w:sz w:val="28"/>
          <w:szCs w:val="28"/>
        </w:rPr>
        <w:t>и Азербайджанской республики.</w:t>
      </w:r>
      <w:r w:rsidR="00C736A4" w:rsidRPr="00D909B5">
        <w:rPr>
          <w:color w:val="000000" w:themeColor="text1"/>
          <w:sz w:val="28"/>
          <w:szCs w:val="28"/>
        </w:rPr>
        <w:t xml:space="preserve"> Программа рассмотрена </w:t>
      </w:r>
      <w:r w:rsidR="006C6F25">
        <w:rPr>
          <w:color w:val="000000" w:themeColor="text1"/>
          <w:sz w:val="28"/>
          <w:szCs w:val="28"/>
        </w:rPr>
        <w:br/>
      </w:r>
      <w:r w:rsidR="00C736A4" w:rsidRPr="00D909B5">
        <w:rPr>
          <w:color w:val="000000" w:themeColor="text1"/>
          <w:sz w:val="28"/>
          <w:szCs w:val="28"/>
        </w:rPr>
        <w:t xml:space="preserve">и одобрена на </w:t>
      </w:r>
      <w:r w:rsidR="00EB68A7" w:rsidRPr="00D909B5">
        <w:rPr>
          <w:color w:val="000000" w:themeColor="text1"/>
          <w:sz w:val="28"/>
          <w:szCs w:val="28"/>
        </w:rPr>
        <w:t>54</w:t>
      </w:r>
      <w:r w:rsidR="00BF56E7" w:rsidRPr="00D909B5">
        <w:rPr>
          <w:color w:val="000000" w:themeColor="text1"/>
          <w:sz w:val="28"/>
          <w:szCs w:val="28"/>
        </w:rPr>
        <w:t>-</w:t>
      </w:r>
      <w:r w:rsidR="006C6F25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6C6F25">
        <w:rPr>
          <w:color w:val="000000" w:themeColor="text1"/>
          <w:sz w:val="28"/>
          <w:szCs w:val="28"/>
        </w:rPr>
        <w:t>НТКМетр</w:t>
      </w:r>
      <w:proofErr w:type="spellEnd"/>
      <w:r w:rsidR="006C6F25">
        <w:rPr>
          <w:color w:val="000000" w:themeColor="text1"/>
          <w:sz w:val="28"/>
          <w:szCs w:val="28"/>
        </w:rPr>
        <w:t>,</w:t>
      </w:r>
      <w:r w:rsidR="00C736A4" w:rsidRPr="00D909B5">
        <w:rPr>
          <w:color w:val="000000" w:themeColor="text1"/>
          <w:sz w:val="28"/>
          <w:szCs w:val="28"/>
        </w:rPr>
        <w:t xml:space="preserve"> принята </w:t>
      </w:r>
      <w:r w:rsidR="00BF5D4D" w:rsidRPr="00D909B5">
        <w:rPr>
          <w:color w:val="000000" w:themeColor="text1"/>
          <w:sz w:val="28"/>
          <w:szCs w:val="28"/>
        </w:rPr>
        <w:t xml:space="preserve">на </w:t>
      </w:r>
      <w:r w:rsidR="00EB68A7" w:rsidRPr="00D909B5">
        <w:rPr>
          <w:color w:val="000000" w:themeColor="text1"/>
          <w:sz w:val="28"/>
          <w:szCs w:val="28"/>
        </w:rPr>
        <w:t>60</w:t>
      </w:r>
      <w:r w:rsidR="00BF56E7" w:rsidRPr="00D909B5">
        <w:rPr>
          <w:color w:val="000000" w:themeColor="text1"/>
          <w:sz w:val="28"/>
          <w:szCs w:val="28"/>
        </w:rPr>
        <w:t>-м заседании МГС</w:t>
      </w:r>
      <w:r w:rsidR="00C736A4" w:rsidRPr="00D909B5">
        <w:rPr>
          <w:color w:val="000000" w:themeColor="text1"/>
          <w:sz w:val="28"/>
          <w:szCs w:val="28"/>
        </w:rPr>
        <w:t xml:space="preserve"> протокол</w:t>
      </w:r>
      <w:r w:rsidR="00BF56E7" w:rsidRPr="00D909B5">
        <w:rPr>
          <w:color w:val="000000" w:themeColor="text1"/>
          <w:sz w:val="28"/>
          <w:szCs w:val="28"/>
        </w:rPr>
        <w:t>ом</w:t>
      </w:r>
      <w:r w:rsidR="00C736A4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color w:val="000000" w:themeColor="text1"/>
          <w:sz w:val="28"/>
          <w:szCs w:val="28"/>
        </w:rPr>
        <w:t>от</w:t>
      </w:r>
      <w:r w:rsidR="00D71D75" w:rsidRPr="00D909B5">
        <w:rPr>
          <w:color w:val="000000" w:themeColor="text1"/>
          <w:sz w:val="28"/>
          <w:szCs w:val="28"/>
        </w:rPr>
        <w:t xml:space="preserve"> 9</w:t>
      </w:r>
      <w:r w:rsidR="00EB68A7" w:rsidRPr="00D909B5">
        <w:rPr>
          <w:color w:val="000000" w:themeColor="text1"/>
          <w:sz w:val="28"/>
          <w:szCs w:val="28"/>
        </w:rPr>
        <w:t xml:space="preserve"> декабря </w:t>
      </w:r>
      <w:r w:rsidR="00C736A4" w:rsidRPr="00D909B5">
        <w:rPr>
          <w:color w:val="000000" w:themeColor="text1"/>
          <w:sz w:val="28"/>
          <w:szCs w:val="28"/>
        </w:rPr>
        <w:t>20</w:t>
      </w:r>
      <w:r w:rsidR="00E5636A" w:rsidRPr="00D909B5">
        <w:rPr>
          <w:color w:val="000000" w:themeColor="text1"/>
          <w:sz w:val="28"/>
          <w:szCs w:val="28"/>
        </w:rPr>
        <w:t>2</w:t>
      </w:r>
      <w:r w:rsidR="00C736A4" w:rsidRPr="00D909B5">
        <w:rPr>
          <w:color w:val="000000" w:themeColor="text1"/>
          <w:sz w:val="28"/>
          <w:szCs w:val="28"/>
        </w:rPr>
        <w:t>1</w:t>
      </w:r>
      <w:r w:rsidR="005E5162" w:rsidRPr="00D909B5">
        <w:rPr>
          <w:color w:val="000000" w:themeColor="text1"/>
          <w:sz w:val="28"/>
          <w:szCs w:val="28"/>
        </w:rPr>
        <w:t xml:space="preserve"> г.</w:t>
      </w:r>
      <w:r w:rsidR="00EB68A7" w:rsidRPr="00D909B5">
        <w:rPr>
          <w:color w:val="000000" w:themeColor="text1"/>
          <w:sz w:val="28"/>
          <w:szCs w:val="28"/>
        </w:rPr>
        <w:t xml:space="preserve"> № 60</w:t>
      </w:r>
      <w:r w:rsidR="00BF56E7" w:rsidRPr="00D909B5">
        <w:rPr>
          <w:color w:val="000000" w:themeColor="text1"/>
          <w:sz w:val="28"/>
          <w:szCs w:val="28"/>
        </w:rPr>
        <w:t>-2021</w:t>
      </w:r>
      <w:r w:rsidR="00E70FE1" w:rsidRPr="00D909B5">
        <w:rPr>
          <w:color w:val="000000" w:themeColor="text1"/>
          <w:sz w:val="28"/>
          <w:szCs w:val="28"/>
        </w:rPr>
        <w:t>.</w:t>
      </w:r>
      <w:r w:rsidR="000C3A5C" w:rsidRPr="00D909B5">
        <w:rPr>
          <w:color w:val="000000" w:themeColor="text1"/>
          <w:sz w:val="28"/>
          <w:szCs w:val="28"/>
        </w:rPr>
        <w:t xml:space="preserve"> </w:t>
      </w:r>
      <w:r w:rsidR="000C3A5C" w:rsidRPr="00D909B5">
        <w:rPr>
          <w:sz w:val="28"/>
          <w:szCs w:val="28"/>
        </w:rPr>
        <w:t xml:space="preserve">Актуализированная Программа одобрена на 57-м заседании </w:t>
      </w:r>
      <w:proofErr w:type="spellStart"/>
      <w:r w:rsidR="000C3A5C" w:rsidRPr="00D909B5">
        <w:rPr>
          <w:sz w:val="28"/>
          <w:szCs w:val="28"/>
        </w:rPr>
        <w:t>НТКМетр</w:t>
      </w:r>
      <w:proofErr w:type="spellEnd"/>
      <w:r w:rsidR="005E15AA">
        <w:rPr>
          <w:sz w:val="28"/>
          <w:szCs w:val="28"/>
        </w:rPr>
        <w:t xml:space="preserve"> и принята</w:t>
      </w:r>
      <w:r w:rsidR="000C3A5C" w:rsidRPr="00D909B5">
        <w:rPr>
          <w:sz w:val="28"/>
          <w:szCs w:val="28"/>
        </w:rPr>
        <w:t xml:space="preserve"> </w:t>
      </w:r>
      <w:r w:rsidR="00302CA6">
        <w:rPr>
          <w:sz w:val="28"/>
          <w:szCs w:val="28"/>
        </w:rPr>
        <w:br/>
      </w:r>
      <w:r w:rsidR="000C3A5C" w:rsidRPr="00D909B5">
        <w:rPr>
          <w:sz w:val="28"/>
          <w:szCs w:val="28"/>
        </w:rPr>
        <w:t>на 63</w:t>
      </w:r>
      <w:r w:rsidR="00D909B5" w:rsidRPr="00D909B5">
        <w:rPr>
          <w:sz w:val="28"/>
          <w:szCs w:val="28"/>
        </w:rPr>
        <w:t>-м заседании МГС</w:t>
      </w:r>
      <w:r w:rsidR="000C3A5C" w:rsidRPr="00D909B5">
        <w:rPr>
          <w:sz w:val="28"/>
          <w:szCs w:val="28"/>
        </w:rPr>
        <w:t xml:space="preserve"> протокол</w:t>
      </w:r>
      <w:r w:rsidR="00D909B5" w:rsidRPr="00D909B5">
        <w:rPr>
          <w:sz w:val="28"/>
          <w:szCs w:val="28"/>
        </w:rPr>
        <w:t>ом</w:t>
      </w:r>
      <w:r w:rsidR="000C3A5C" w:rsidRPr="00D909B5">
        <w:rPr>
          <w:sz w:val="28"/>
          <w:szCs w:val="28"/>
        </w:rPr>
        <w:t xml:space="preserve"> </w:t>
      </w:r>
      <w:r w:rsidR="00D909B5" w:rsidRPr="00D909B5">
        <w:rPr>
          <w:sz w:val="28"/>
          <w:szCs w:val="28"/>
        </w:rPr>
        <w:t xml:space="preserve">от -- ------- 2023 г. </w:t>
      </w:r>
      <w:r w:rsidR="000C3A5C" w:rsidRPr="00D909B5">
        <w:rPr>
          <w:sz w:val="28"/>
          <w:szCs w:val="28"/>
        </w:rPr>
        <w:t xml:space="preserve">№ </w:t>
      </w:r>
      <w:r w:rsidR="00D909B5" w:rsidRPr="00D909B5">
        <w:rPr>
          <w:sz w:val="28"/>
          <w:szCs w:val="28"/>
        </w:rPr>
        <w:t>63</w:t>
      </w:r>
      <w:r w:rsidR="000C3A5C" w:rsidRPr="00D909B5">
        <w:rPr>
          <w:sz w:val="28"/>
          <w:szCs w:val="28"/>
        </w:rPr>
        <w:t>-</w:t>
      </w:r>
      <w:r w:rsidR="00D909B5" w:rsidRPr="00D909B5">
        <w:rPr>
          <w:sz w:val="28"/>
          <w:szCs w:val="28"/>
        </w:rPr>
        <w:t>2023.</w:t>
      </w:r>
    </w:p>
    <w:p w:rsidR="00B73F96" w:rsidRPr="006C6F25" w:rsidRDefault="00B96ACD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Программа</w:t>
      </w:r>
      <w:r w:rsidR="00B73F96" w:rsidRPr="00855D96">
        <w:rPr>
          <w:color w:val="000000" w:themeColor="text1"/>
          <w:sz w:val="28"/>
          <w:szCs w:val="28"/>
        </w:rPr>
        <w:t xml:space="preserve"> 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>
        <w:rPr>
          <w:color w:val="000000" w:themeColor="text1"/>
          <w:sz w:val="28"/>
          <w:szCs w:val="28"/>
        </w:rPr>
        <w:t xml:space="preserve"> общее число тем </w:t>
      </w:r>
      <w:r w:rsidR="00530ACB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в программ</w:t>
      </w:r>
      <w:r w:rsidRPr="006C6F25">
        <w:rPr>
          <w:color w:val="000000" w:themeColor="text1"/>
          <w:sz w:val="28"/>
          <w:szCs w:val="28"/>
        </w:rPr>
        <w:t>е</w:t>
      </w:r>
      <w:r w:rsidR="00B73F96" w:rsidRPr="006C6F25">
        <w:rPr>
          <w:color w:val="000000" w:themeColor="text1"/>
          <w:sz w:val="28"/>
          <w:szCs w:val="28"/>
        </w:rPr>
        <w:t xml:space="preserve"> –</w:t>
      </w:r>
      <w:r w:rsidR="00920025" w:rsidRPr="006C6F25">
        <w:rPr>
          <w:color w:val="000000" w:themeColor="text1"/>
          <w:sz w:val="28"/>
          <w:szCs w:val="28"/>
        </w:rPr>
        <w:t xml:space="preserve"> </w:t>
      </w:r>
      <w:r w:rsidR="007B72C9" w:rsidRPr="006C6F25">
        <w:rPr>
          <w:color w:val="000000" w:themeColor="text1"/>
          <w:sz w:val="28"/>
          <w:szCs w:val="28"/>
        </w:rPr>
        <w:t>1</w:t>
      </w:r>
      <w:r w:rsidR="00CC6426">
        <w:rPr>
          <w:color w:val="000000" w:themeColor="text1"/>
          <w:sz w:val="28"/>
          <w:szCs w:val="28"/>
        </w:rPr>
        <w:t>5</w:t>
      </w:r>
      <w:r w:rsidR="00B73F96" w:rsidRPr="006C6F25">
        <w:rPr>
          <w:color w:val="000000" w:themeColor="text1"/>
          <w:sz w:val="28"/>
          <w:szCs w:val="28"/>
        </w:rPr>
        <w:t xml:space="preserve"> (в скобках указано количество тем по разделам):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1. Физические константы (</w:t>
      </w:r>
      <w:r w:rsidR="007B72C9" w:rsidRPr="006C6F25">
        <w:rPr>
          <w:sz w:val="28"/>
          <w:szCs w:val="28"/>
        </w:rPr>
        <w:t>2</w:t>
      </w:r>
      <w:r w:rsidRPr="006C6F25">
        <w:rPr>
          <w:sz w:val="28"/>
          <w:szCs w:val="28"/>
        </w:rPr>
        <w:t>).</w:t>
      </w:r>
      <w:r w:rsidR="006B70DB" w:rsidRPr="006C6F25">
        <w:rPr>
          <w:sz w:val="28"/>
          <w:szCs w:val="28"/>
        </w:rPr>
        <w:t xml:space="preserve"> </w:t>
      </w:r>
      <w:r w:rsidR="009B2E77" w:rsidRPr="006C6F25">
        <w:rPr>
          <w:sz w:val="28"/>
          <w:szCs w:val="28"/>
        </w:rPr>
        <w:t>В данном разделе</w:t>
      </w:r>
      <w:r w:rsidR="00070AD4" w:rsidRPr="006C6F25">
        <w:rPr>
          <w:sz w:val="28"/>
          <w:szCs w:val="28"/>
        </w:rPr>
        <w:t xml:space="preserve"> </w:t>
      </w:r>
      <w:r w:rsidR="007B72C9" w:rsidRPr="006C6F25">
        <w:rPr>
          <w:sz w:val="28"/>
          <w:szCs w:val="28"/>
        </w:rPr>
        <w:t>2</w:t>
      </w:r>
      <w:r w:rsidR="006B70DB" w:rsidRPr="006C6F25">
        <w:rPr>
          <w:sz w:val="28"/>
          <w:szCs w:val="28"/>
        </w:rPr>
        <w:t xml:space="preserve"> темы Российской Федерации.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2. Данные о свойствах твердых материалов (</w:t>
      </w:r>
      <w:r w:rsidR="00302CA6">
        <w:rPr>
          <w:sz w:val="28"/>
          <w:szCs w:val="28"/>
        </w:rPr>
        <w:t>1</w:t>
      </w:r>
      <w:r w:rsidRPr="006C6F25">
        <w:rPr>
          <w:sz w:val="28"/>
          <w:szCs w:val="28"/>
        </w:rPr>
        <w:t>).</w:t>
      </w:r>
      <w:r w:rsidR="00ED6710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В данном раздел</w:t>
      </w:r>
      <w:r w:rsidR="00272D93" w:rsidRPr="006C6F25">
        <w:rPr>
          <w:sz w:val="28"/>
          <w:szCs w:val="28"/>
        </w:rPr>
        <w:t>е</w:t>
      </w:r>
      <w:r w:rsidR="006B70DB" w:rsidRPr="006C6F25">
        <w:rPr>
          <w:sz w:val="28"/>
          <w:szCs w:val="28"/>
        </w:rPr>
        <w:t xml:space="preserve"> </w:t>
      </w:r>
      <w:r w:rsidR="006C6F25" w:rsidRPr="006C6F25">
        <w:rPr>
          <w:sz w:val="28"/>
          <w:szCs w:val="28"/>
        </w:rPr>
        <w:t>1</w:t>
      </w:r>
      <w:r w:rsidR="00347AC5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тем</w:t>
      </w:r>
      <w:r w:rsidR="006C6F25" w:rsidRPr="006C6F25">
        <w:rPr>
          <w:sz w:val="28"/>
          <w:szCs w:val="28"/>
        </w:rPr>
        <w:t>а</w:t>
      </w:r>
      <w:r w:rsidR="00C736A4" w:rsidRPr="006C6F25">
        <w:rPr>
          <w:sz w:val="28"/>
          <w:szCs w:val="28"/>
        </w:rPr>
        <w:t xml:space="preserve"> Российской Федерации.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 xml:space="preserve">Раздел 3. Данные </w:t>
      </w:r>
      <w:r w:rsidR="00302CA6">
        <w:rPr>
          <w:sz w:val="28"/>
          <w:szCs w:val="28"/>
        </w:rPr>
        <w:t>о свойствах газов и жидкостей (1</w:t>
      </w:r>
      <w:r w:rsidR="00CC6426">
        <w:rPr>
          <w:sz w:val="28"/>
          <w:szCs w:val="28"/>
        </w:rPr>
        <w:t>2</w:t>
      </w:r>
      <w:r w:rsidRPr="006C6F25">
        <w:rPr>
          <w:sz w:val="28"/>
          <w:szCs w:val="28"/>
        </w:rPr>
        <w:t>)</w:t>
      </w:r>
      <w:r w:rsidR="004A154F" w:rsidRPr="006C6F25">
        <w:rPr>
          <w:sz w:val="28"/>
          <w:szCs w:val="28"/>
        </w:rPr>
        <w:t>. В</w:t>
      </w:r>
      <w:r w:rsidR="00ED6710" w:rsidRPr="006C6F25">
        <w:rPr>
          <w:sz w:val="28"/>
          <w:szCs w:val="28"/>
        </w:rPr>
        <w:t xml:space="preserve"> данном разделе </w:t>
      </w:r>
      <w:r w:rsidR="00CC6426">
        <w:rPr>
          <w:sz w:val="28"/>
          <w:szCs w:val="28"/>
        </w:rPr>
        <w:t>8</w:t>
      </w:r>
      <w:r w:rsidR="00D909B5" w:rsidRPr="006C6F25">
        <w:rPr>
          <w:sz w:val="28"/>
          <w:szCs w:val="28"/>
        </w:rPr>
        <w:t xml:space="preserve"> тем Российской Федерации</w:t>
      </w:r>
      <w:r w:rsidR="00ED6710" w:rsidRPr="006C6F25">
        <w:rPr>
          <w:sz w:val="28"/>
          <w:szCs w:val="28"/>
        </w:rPr>
        <w:t xml:space="preserve"> </w:t>
      </w:r>
      <w:r w:rsidR="004A154F" w:rsidRPr="006C6F25">
        <w:rPr>
          <w:sz w:val="28"/>
          <w:szCs w:val="28"/>
        </w:rPr>
        <w:t>и 4 темы Азербайджанской Республ</w:t>
      </w:r>
      <w:r w:rsidR="006B70DB" w:rsidRPr="006C6F25">
        <w:rPr>
          <w:sz w:val="28"/>
          <w:szCs w:val="28"/>
        </w:rPr>
        <w:t>ики</w:t>
      </w:r>
      <w:r w:rsidR="00D65765" w:rsidRPr="006C6F25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D909B5">
        <w:rPr>
          <w:sz w:val="28"/>
          <w:szCs w:val="28"/>
        </w:rPr>
        <w:t>США –</w:t>
      </w:r>
      <w:r w:rsidR="007B72C9" w:rsidRPr="007B72C9">
        <w:rPr>
          <w:sz w:val="28"/>
          <w:szCs w:val="28"/>
        </w:rPr>
        <w:t xml:space="preserve">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D909B5">
        <w:rPr>
          <w:sz w:val="28"/>
          <w:szCs w:val="28"/>
        </w:rPr>
        <w:t xml:space="preserve"> Южной Корее –</w:t>
      </w:r>
      <w:r w:rsidR="007B72C9" w:rsidRPr="007B72C9">
        <w:rPr>
          <w:sz w:val="28"/>
          <w:szCs w:val="28"/>
        </w:rPr>
        <w:t xml:space="preserve">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№№</w:t>
            </w:r>
          </w:p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33E6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99551D" w:rsidRPr="00372C9E" w:rsidTr="0099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99551D">
            <w:pPr>
              <w:pStyle w:val="a3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 xml:space="preserve">бета-, гамма-излучений </w:t>
            </w:r>
            <w:r w:rsidR="00AA2768">
              <w:rPr>
                <w:szCs w:val="32"/>
              </w:rPr>
              <w:br/>
            </w:r>
            <w:r w:rsidRPr="00372C9E">
              <w:rPr>
                <w:szCs w:val="32"/>
              </w:rPr>
              <w:t>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344967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102941">
            <w:pPr>
              <w:pStyle w:val="a3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A2768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B50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33720D">
            <w:pPr>
              <w:pStyle w:val="a3"/>
              <w:spacing w:before="20" w:after="20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33720D">
            <w:pPr>
              <w:pStyle w:val="a3"/>
              <w:spacing w:before="20" w:after="20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AA2768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381301" w:rsidP="0033720D">
            <w:pPr>
              <w:pStyle w:val="a3"/>
              <w:spacing w:before="20" w:after="20"/>
              <w:ind w:left="0"/>
              <w:jc w:val="center"/>
            </w:pPr>
            <w:r w:rsidRPr="0027591E">
              <w:t>Российская Федерация</w:t>
            </w:r>
            <w:r w:rsidR="00C16CAB">
              <w:t xml:space="preserve">, </w:t>
            </w:r>
            <w:r w:rsidR="00C16CAB">
              <w:br/>
            </w:r>
            <w:r w:rsidR="00C16CAB" w:rsidRPr="00B540CC">
              <w:rPr>
                <w:sz w:val="20"/>
                <w:szCs w:val="20"/>
              </w:rPr>
              <w:t>В АИС МГС на стадии рассмотрения первой редакции</w:t>
            </w:r>
            <w:r w:rsidR="007C54E2" w:rsidRPr="00B540CC">
              <w:rPr>
                <w:sz w:val="20"/>
                <w:szCs w:val="20"/>
              </w:rPr>
              <w:t>,</w:t>
            </w:r>
            <w:r w:rsidR="00C16CAB" w:rsidRPr="00B540CC">
              <w:rPr>
                <w:sz w:val="20"/>
                <w:szCs w:val="20"/>
              </w:rPr>
              <w:t xml:space="preserve"> </w:t>
            </w:r>
            <w:r w:rsidR="00C16CAB" w:rsidRPr="00B540CC">
              <w:rPr>
                <w:bCs/>
                <w:sz w:val="20"/>
                <w:szCs w:val="20"/>
              </w:rPr>
              <w:t xml:space="preserve">шифр темы </w:t>
            </w:r>
            <w:r w:rsidR="00C16CAB" w:rsidRPr="00B540CC">
              <w:rPr>
                <w:bCs/>
                <w:sz w:val="20"/>
                <w:szCs w:val="20"/>
              </w:rPr>
              <w:br/>
            </w:r>
            <w:r w:rsidR="007C54E2" w:rsidRPr="003F47E2">
              <w:rPr>
                <w:bCs/>
                <w:lang w:val="en-US"/>
              </w:rPr>
              <w:t>R</w:t>
            </w:r>
            <w:r w:rsidR="00C16CAB" w:rsidRPr="003F47E2">
              <w:rPr>
                <w:bCs/>
              </w:rPr>
              <w:t>U</w:t>
            </w:r>
            <w:r w:rsidR="007C54E2" w:rsidRPr="003F47E2">
              <w:rPr>
                <w:bCs/>
              </w:rPr>
              <w:t>.3.0</w:t>
            </w:r>
            <w:r w:rsidR="001B4A59" w:rsidRPr="003F47E2">
              <w:rPr>
                <w:bCs/>
              </w:rPr>
              <w:t>03</w:t>
            </w:r>
            <w:r w:rsidR="00B540CC" w:rsidRPr="003F47E2">
              <w:rPr>
                <w:bCs/>
              </w:rPr>
              <w:t>-</w:t>
            </w:r>
            <w:r w:rsidR="007C54E2" w:rsidRPr="003F47E2">
              <w:rPr>
                <w:bCs/>
              </w:rPr>
              <w:t>2023</w:t>
            </w:r>
          </w:p>
        </w:tc>
      </w:tr>
      <w:tr w:rsidR="00E4001F" w:rsidRPr="00372C9E" w:rsidTr="002437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33720D">
            <w:pPr>
              <w:pStyle w:val="a3"/>
              <w:spacing w:before="20" w:after="20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33720D">
            <w:pPr>
              <w:pStyle w:val="a3"/>
              <w:spacing w:before="20" w:after="20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C54E2">
              <w:rPr>
                <w:color w:val="000000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29" w:rsidRPr="002A2893" w:rsidRDefault="00E4001F" w:rsidP="0041714E">
            <w:pPr>
              <w:pStyle w:val="a3"/>
              <w:spacing w:before="20" w:after="20"/>
              <w:ind w:left="0"/>
              <w:jc w:val="center"/>
              <w:rPr>
                <w:color w:val="000000"/>
                <w:shd w:val="clear" w:color="auto" w:fill="FFFFFF"/>
                <w:lang w:bidi="ru-RU"/>
              </w:rPr>
            </w:pPr>
            <w:r>
              <w:t>Российская Федерация</w:t>
            </w:r>
            <w:r w:rsidR="002A2893">
              <w:t>,</w:t>
            </w:r>
            <w:r w:rsidR="008341A3">
              <w:t xml:space="preserve"> </w:t>
            </w:r>
            <w:r w:rsidR="002A2893">
              <w:br/>
            </w:r>
            <w:r w:rsidR="002A2893" w:rsidRPr="002A2893">
              <w:tab/>
              <w:t>ССД СНГ 365–2022</w:t>
            </w:r>
            <w:r w:rsidR="008341A3">
              <w:br/>
            </w:r>
            <w:r w:rsidR="00947954"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="00947954"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="00947954" w:rsidRPr="002A2893">
              <w:rPr>
                <w:sz w:val="20"/>
                <w:szCs w:val="20"/>
              </w:rPr>
              <w:t>)</w:t>
            </w:r>
          </w:p>
        </w:tc>
      </w:tr>
      <w:tr w:rsidR="00B73F96" w:rsidRPr="00372C9E" w:rsidTr="00243757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243757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174AE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8341A3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E5636A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372C9E" w:rsidRDefault="0017446C" w:rsidP="0017446C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372C9E" w:rsidTr="00E46887">
        <w:trPr>
          <w:cantSplit/>
          <w:trHeight w:val="176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33720D">
            <w:pPr>
              <w:pStyle w:val="a3"/>
              <w:spacing w:before="20" w:after="20"/>
              <w:ind w:left="0"/>
              <w:jc w:val="center"/>
            </w:pPr>
            <w:r>
              <w:t>2.</w:t>
            </w:r>
            <w:r w:rsidR="00317384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33720D">
            <w:pPr>
              <w:pStyle w:val="a3"/>
              <w:spacing w:before="20" w:after="20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33720D">
            <w:pPr>
              <w:pStyle w:val="a3"/>
              <w:spacing w:before="20" w:after="20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33720D">
            <w:pPr>
              <w:pStyle w:val="a3"/>
              <w:spacing w:before="20" w:after="20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133E6A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CC6426" w:rsidRPr="00E5636A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</w:pPr>
            <w:r w:rsidRPr="000C2A48"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proofErr w:type="spellStart"/>
            <w:r w:rsidRPr="000C2A48">
              <w:rPr>
                <w:rFonts w:ascii="Arial" w:hAnsi="Arial" w:cs="Arial"/>
              </w:rPr>
              <w:t>Диэтиловый</w:t>
            </w:r>
            <w:proofErr w:type="spellEnd"/>
            <w:r w:rsidRPr="000C2A48">
              <w:rPr>
                <w:rFonts w:ascii="Arial" w:hAnsi="Arial" w:cs="Arial"/>
              </w:rPr>
              <w:t xml:space="preserve"> эфир жидкий и газообразный. Плотность при температурах от 270 К до 500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 w:rsidRPr="000C2A48">
              <w:t>Российская Федерация</w:t>
            </w:r>
          </w:p>
        </w:tc>
      </w:tr>
      <w:tr w:rsidR="00CC6426" w:rsidRPr="00E5636A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</w:pPr>
            <w:r w:rsidRPr="000C2A48"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spacing w:before="20" w:after="20"/>
              <w:ind w:right="176"/>
              <w:rPr>
                <w:rFonts w:ascii="Arial" w:hAnsi="Arial" w:cs="Arial"/>
              </w:rPr>
            </w:pPr>
            <w:proofErr w:type="spellStart"/>
            <w:r w:rsidRPr="000C2A48">
              <w:rPr>
                <w:rFonts w:ascii="Arial" w:hAnsi="Arial" w:cs="Arial"/>
              </w:rPr>
              <w:t>Диметиловый</w:t>
            </w:r>
            <w:proofErr w:type="spellEnd"/>
            <w:r w:rsidRPr="000C2A48">
              <w:rPr>
                <w:rFonts w:ascii="Arial" w:hAnsi="Arial" w:cs="Arial"/>
              </w:rPr>
              <w:t xml:space="preserve"> эфир жидкий и газообразный. Плотность при температурах от 140 К до 525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 w:rsidRPr="000C2A48">
              <w:t>Российская Федерация</w:t>
            </w:r>
            <w:bookmarkStart w:id="0" w:name="_GoBack"/>
            <w:bookmarkEnd w:id="0"/>
          </w:p>
        </w:tc>
      </w:tr>
      <w:tr w:rsidR="00CC6426" w:rsidRPr="00E5636A" w:rsidTr="009B0796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Default="00CC6426" w:rsidP="00DA35C1">
            <w:pPr>
              <w:pStyle w:val="a3"/>
              <w:spacing w:before="20" w:after="20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DA35C1">
            <w:pPr>
              <w:pStyle w:val="3"/>
              <w:spacing w:before="20" w:after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</w:t>
            </w:r>
            <w:r w:rsidR="00AA276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E5636A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DA35C1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EC" w:rsidRPr="002A2893" w:rsidRDefault="00B508C2" w:rsidP="00DA35C1">
            <w:pPr>
              <w:pStyle w:val="21"/>
              <w:shd w:val="clear" w:color="auto" w:fill="auto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2A2893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  <w:r w:rsidR="00BD13CB" w:rsidRPr="002A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89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Style w:val="212pt"/>
                <w:rFonts w:ascii="Arial" w:hAnsi="Arial" w:cs="Arial"/>
              </w:rPr>
              <w:t>ССД СНГ 355–2022</w:t>
            </w:r>
            <w:r w:rsidR="008341A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 xml:space="preserve">Приняты на 62-м заседании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(протокол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№ 62-2022 </w:t>
            </w:r>
            <w:r w:rsidR="0041714E">
              <w:rPr>
                <w:rFonts w:ascii="Arial" w:hAnsi="Arial" w:cs="Arial"/>
                <w:sz w:val="20"/>
                <w:szCs w:val="20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от 1</w:t>
            </w:r>
            <w:r w:rsidR="00CC2BE7">
              <w:rPr>
                <w:rFonts w:ascii="Arial" w:hAnsi="Arial" w:cs="Arial"/>
                <w:sz w:val="20"/>
                <w:szCs w:val="20"/>
              </w:rPr>
              <w:t>3</w:t>
            </w:r>
            <w:r w:rsidR="008E691D">
              <w:rPr>
                <w:rFonts w:ascii="Arial" w:hAnsi="Arial" w:cs="Arial"/>
                <w:sz w:val="20"/>
                <w:szCs w:val="20"/>
              </w:rPr>
              <w:t>.12.2022, приложение № 2</w:t>
            </w:r>
            <w:r w:rsidR="00E01590">
              <w:rPr>
                <w:rFonts w:ascii="Arial" w:hAnsi="Arial" w:cs="Arial"/>
                <w:sz w:val="20"/>
                <w:szCs w:val="20"/>
              </w:rPr>
              <w:t>2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508C2" w:rsidRPr="00E5636A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 xml:space="preserve"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Pr="00AA2768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D0" w:rsidRPr="007748EC" w:rsidRDefault="002A2893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A2893">
              <w:t xml:space="preserve">Российская Федерация </w:t>
            </w:r>
            <w:r w:rsidRPr="002A2893">
              <w:br/>
            </w:r>
            <w:r>
              <w:rPr>
                <w:rStyle w:val="212pt"/>
              </w:rPr>
              <w:t>ССД СНГ 392</w:t>
            </w:r>
            <w:r w:rsidRPr="002A2893">
              <w:rPr>
                <w:rStyle w:val="212pt"/>
              </w:rPr>
              <w:t>–2022</w:t>
            </w:r>
            <w:r w:rsidRPr="002A2893">
              <w:br/>
            </w:r>
            <w:r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CC2BE7">
              <w:rPr>
                <w:sz w:val="20"/>
                <w:szCs w:val="20"/>
              </w:rPr>
              <w:br/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Pr="002A2893">
              <w:rPr>
                <w:sz w:val="20"/>
                <w:szCs w:val="20"/>
              </w:rPr>
              <w:t>)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7C54E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E65502">
              <w:t xml:space="preserve">Российская Федерация, </w:t>
            </w:r>
            <w:r w:rsidRPr="00E65502">
              <w:br/>
            </w:r>
            <w:r w:rsidRPr="00E65502">
              <w:rPr>
                <w:sz w:val="20"/>
                <w:szCs w:val="20"/>
              </w:rPr>
              <w:t xml:space="preserve">В АИС МГС на стадии рассмотрения первой редакции, </w:t>
            </w:r>
            <w:r w:rsidRPr="00E65502">
              <w:rPr>
                <w:bCs/>
                <w:sz w:val="20"/>
                <w:szCs w:val="20"/>
              </w:rPr>
              <w:t xml:space="preserve">шифр темы </w:t>
            </w:r>
            <w:r w:rsidRPr="00E65502">
              <w:rPr>
                <w:bCs/>
                <w:sz w:val="20"/>
                <w:szCs w:val="20"/>
              </w:rPr>
              <w:br/>
            </w:r>
            <w:r w:rsidRPr="003F47E2">
              <w:rPr>
                <w:bCs/>
                <w:lang w:val="en-US"/>
              </w:rPr>
              <w:t>R</w:t>
            </w:r>
            <w:r w:rsidRPr="003F47E2">
              <w:rPr>
                <w:bCs/>
              </w:rPr>
              <w:t>U.3.0</w:t>
            </w:r>
            <w:r w:rsidR="00E65502" w:rsidRPr="003F47E2">
              <w:rPr>
                <w:bCs/>
              </w:rPr>
              <w:t>01-</w:t>
            </w:r>
            <w:r w:rsidRPr="003F47E2">
              <w:rPr>
                <w:bCs/>
              </w:rPr>
              <w:t>2023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7C54E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7591E">
              <w:t>Российская Федерация</w:t>
            </w:r>
            <w:r>
              <w:t xml:space="preserve">, </w:t>
            </w:r>
            <w:r>
              <w:br/>
            </w:r>
            <w:r w:rsidRPr="001438D4">
              <w:rPr>
                <w:sz w:val="20"/>
                <w:szCs w:val="20"/>
              </w:rPr>
              <w:t>В АИС МГС на стадии рассмотрения первой редакции</w:t>
            </w:r>
            <w:r>
              <w:rPr>
                <w:sz w:val="20"/>
                <w:szCs w:val="20"/>
              </w:rPr>
              <w:t>,</w:t>
            </w:r>
            <w:r w:rsidRPr="001438D4"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ш</w:t>
            </w:r>
            <w:r w:rsidRPr="001438D4">
              <w:rPr>
                <w:bCs/>
                <w:sz w:val="20"/>
                <w:szCs w:val="20"/>
              </w:rPr>
              <w:t xml:space="preserve">ифр темы </w:t>
            </w:r>
            <w:r>
              <w:rPr>
                <w:bCs/>
                <w:sz w:val="20"/>
                <w:szCs w:val="20"/>
              </w:rPr>
              <w:br/>
            </w:r>
            <w:r w:rsidRPr="003F47E2">
              <w:rPr>
                <w:bCs/>
                <w:lang w:val="en-US"/>
              </w:rPr>
              <w:t>R</w:t>
            </w:r>
            <w:r w:rsidRPr="003F47E2">
              <w:rPr>
                <w:bCs/>
              </w:rPr>
              <w:t>U.3.0</w:t>
            </w:r>
            <w:r w:rsidR="00EA677D" w:rsidRPr="003F47E2">
              <w:rPr>
                <w:bCs/>
              </w:rPr>
              <w:t>02-</w:t>
            </w:r>
            <w:r w:rsidRPr="003F47E2">
              <w:rPr>
                <w:bCs/>
              </w:rPr>
              <w:t>2023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AE3A37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  <w:r w:rsidR="00C342F7">
              <w:rPr>
                <w:lang w:val="en-US"/>
              </w:rPr>
              <w:t>1</w:t>
            </w:r>
            <w:r w:rsidR="00CC6426">
              <w:rPr>
                <w:lang w:val="en-US"/>
              </w:rPr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294A8D">
      <w:pgSz w:w="16838" w:h="11906" w:orient="landscape"/>
      <w:pgMar w:top="567" w:right="1134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BD8" w:rsidRDefault="00077BD8">
      <w:r>
        <w:separator/>
      </w:r>
    </w:p>
  </w:endnote>
  <w:endnote w:type="continuationSeparator" w:id="0">
    <w:p w:rsidR="00077BD8" w:rsidRDefault="00077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A022ED" w:rsidRDefault="002B0C30" w:rsidP="00A022ED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0C2A48">
      <w:rPr>
        <w:rFonts w:ascii="Arial" w:hAnsi="Arial" w:cs="Arial"/>
        <w:noProof/>
      </w:rPr>
      <w:t>2</w:t>
    </w:r>
    <w:r w:rsidRPr="002B0C30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BD8" w:rsidRDefault="00077BD8">
      <w:r>
        <w:separator/>
      </w:r>
    </w:p>
  </w:footnote>
  <w:footnote w:type="continuationSeparator" w:id="0">
    <w:p w:rsidR="00077BD8" w:rsidRDefault="00077B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2B19"/>
    <w:rsid w:val="00073D9B"/>
    <w:rsid w:val="00073EB8"/>
    <w:rsid w:val="00077BD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C0012"/>
    <w:rsid w:val="000C2A48"/>
    <w:rsid w:val="000C3A5C"/>
    <w:rsid w:val="000C7FCC"/>
    <w:rsid w:val="000D1733"/>
    <w:rsid w:val="000D1F51"/>
    <w:rsid w:val="000D5746"/>
    <w:rsid w:val="000E5A48"/>
    <w:rsid w:val="000F0E5F"/>
    <w:rsid w:val="000F5ED8"/>
    <w:rsid w:val="00102941"/>
    <w:rsid w:val="0010554B"/>
    <w:rsid w:val="001125C2"/>
    <w:rsid w:val="00112671"/>
    <w:rsid w:val="00114316"/>
    <w:rsid w:val="00120D1C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717EF"/>
    <w:rsid w:val="0017446C"/>
    <w:rsid w:val="00180FE0"/>
    <w:rsid w:val="00183124"/>
    <w:rsid w:val="00193B89"/>
    <w:rsid w:val="001941F3"/>
    <w:rsid w:val="00197139"/>
    <w:rsid w:val="00197689"/>
    <w:rsid w:val="001A25A2"/>
    <w:rsid w:val="001A682B"/>
    <w:rsid w:val="001A7BB8"/>
    <w:rsid w:val="001B4A59"/>
    <w:rsid w:val="001C0BCA"/>
    <w:rsid w:val="001C1850"/>
    <w:rsid w:val="001D1A6B"/>
    <w:rsid w:val="001D3996"/>
    <w:rsid w:val="001E21DB"/>
    <w:rsid w:val="002009D5"/>
    <w:rsid w:val="002014B9"/>
    <w:rsid w:val="00201BE7"/>
    <w:rsid w:val="00212AE9"/>
    <w:rsid w:val="00216302"/>
    <w:rsid w:val="00216444"/>
    <w:rsid w:val="00220C25"/>
    <w:rsid w:val="00223AC0"/>
    <w:rsid w:val="002272AF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6AA4"/>
    <w:rsid w:val="002D1980"/>
    <w:rsid w:val="002D1A62"/>
    <w:rsid w:val="002D5A28"/>
    <w:rsid w:val="002E05A6"/>
    <w:rsid w:val="002F21A3"/>
    <w:rsid w:val="00302A3A"/>
    <w:rsid w:val="00302CA6"/>
    <w:rsid w:val="00317384"/>
    <w:rsid w:val="00332635"/>
    <w:rsid w:val="00332DB9"/>
    <w:rsid w:val="0033720D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558F"/>
    <w:rsid w:val="00387CCC"/>
    <w:rsid w:val="0039439F"/>
    <w:rsid w:val="00397C53"/>
    <w:rsid w:val="003A2A3F"/>
    <w:rsid w:val="003A4E5F"/>
    <w:rsid w:val="003B54FC"/>
    <w:rsid w:val="003C1FE9"/>
    <w:rsid w:val="003C4428"/>
    <w:rsid w:val="003C7307"/>
    <w:rsid w:val="003D06DF"/>
    <w:rsid w:val="003D177F"/>
    <w:rsid w:val="003F204C"/>
    <w:rsid w:val="003F47E2"/>
    <w:rsid w:val="00411A52"/>
    <w:rsid w:val="00413075"/>
    <w:rsid w:val="0041714E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92AC6"/>
    <w:rsid w:val="004962A0"/>
    <w:rsid w:val="004A154F"/>
    <w:rsid w:val="004A6BC8"/>
    <w:rsid w:val="004C026F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7A92"/>
    <w:rsid w:val="004E0167"/>
    <w:rsid w:val="004E4A7A"/>
    <w:rsid w:val="004E5238"/>
    <w:rsid w:val="004F2661"/>
    <w:rsid w:val="004F3433"/>
    <w:rsid w:val="004F5D0E"/>
    <w:rsid w:val="00502A2B"/>
    <w:rsid w:val="0050376A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0B7E"/>
    <w:rsid w:val="005A7388"/>
    <w:rsid w:val="005B2C0F"/>
    <w:rsid w:val="005B41E6"/>
    <w:rsid w:val="005B5230"/>
    <w:rsid w:val="005B57DD"/>
    <w:rsid w:val="005C304D"/>
    <w:rsid w:val="005C3C52"/>
    <w:rsid w:val="005C610B"/>
    <w:rsid w:val="005D442F"/>
    <w:rsid w:val="005D6CCE"/>
    <w:rsid w:val="005E15AA"/>
    <w:rsid w:val="005E5162"/>
    <w:rsid w:val="005E56A0"/>
    <w:rsid w:val="005E7AE3"/>
    <w:rsid w:val="005F4878"/>
    <w:rsid w:val="00605EFB"/>
    <w:rsid w:val="00606A70"/>
    <w:rsid w:val="006072E4"/>
    <w:rsid w:val="0061091B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C6F25"/>
    <w:rsid w:val="006D14D9"/>
    <w:rsid w:val="006D2067"/>
    <w:rsid w:val="006D2597"/>
    <w:rsid w:val="006D4090"/>
    <w:rsid w:val="006E2C54"/>
    <w:rsid w:val="006F07DE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53B8"/>
    <w:rsid w:val="007466E5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900AA"/>
    <w:rsid w:val="007B5F42"/>
    <w:rsid w:val="007B72C9"/>
    <w:rsid w:val="007C54E2"/>
    <w:rsid w:val="007C5894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3D2E"/>
    <w:rsid w:val="00830FA3"/>
    <w:rsid w:val="008341A3"/>
    <w:rsid w:val="00834AD8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7981"/>
    <w:rsid w:val="008C1B53"/>
    <w:rsid w:val="008C3BC7"/>
    <w:rsid w:val="008C4AC1"/>
    <w:rsid w:val="008C4F46"/>
    <w:rsid w:val="008D45CF"/>
    <w:rsid w:val="008D4D61"/>
    <w:rsid w:val="008E2191"/>
    <w:rsid w:val="008E4E30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6F0F"/>
    <w:rsid w:val="00937BEE"/>
    <w:rsid w:val="00947207"/>
    <w:rsid w:val="00947954"/>
    <w:rsid w:val="00967203"/>
    <w:rsid w:val="00972779"/>
    <w:rsid w:val="009737AD"/>
    <w:rsid w:val="00974852"/>
    <w:rsid w:val="0097499D"/>
    <w:rsid w:val="00975144"/>
    <w:rsid w:val="00975CAE"/>
    <w:rsid w:val="00981505"/>
    <w:rsid w:val="009838D4"/>
    <w:rsid w:val="009852A1"/>
    <w:rsid w:val="00985BF3"/>
    <w:rsid w:val="00987C11"/>
    <w:rsid w:val="00990CF4"/>
    <w:rsid w:val="00991381"/>
    <w:rsid w:val="0099521F"/>
    <w:rsid w:val="0099551D"/>
    <w:rsid w:val="009957FA"/>
    <w:rsid w:val="009959B4"/>
    <w:rsid w:val="009A42C5"/>
    <w:rsid w:val="009B0796"/>
    <w:rsid w:val="009B2E77"/>
    <w:rsid w:val="009B74E1"/>
    <w:rsid w:val="009B76CC"/>
    <w:rsid w:val="009C5EE9"/>
    <w:rsid w:val="009D13FC"/>
    <w:rsid w:val="009D46D5"/>
    <w:rsid w:val="009D69B7"/>
    <w:rsid w:val="009E0121"/>
    <w:rsid w:val="009E4664"/>
    <w:rsid w:val="009F1A54"/>
    <w:rsid w:val="009F3918"/>
    <w:rsid w:val="00A022ED"/>
    <w:rsid w:val="00A046B8"/>
    <w:rsid w:val="00A067A5"/>
    <w:rsid w:val="00A10293"/>
    <w:rsid w:val="00A14749"/>
    <w:rsid w:val="00A20877"/>
    <w:rsid w:val="00A240A7"/>
    <w:rsid w:val="00A33E0A"/>
    <w:rsid w:val="00A36A07"/>
    <w:rsid w:val="00A42832"/>
    <w:rsid w:val="00A42932"/>
    <w:rsid w:val="00A42A1B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4B50"/>
    <w:rsid w:val="00A84E31"/>
    <w:rsid w:val="00A90914"/>
    <w:rsid w:val="00A91743"/>
    <w:rsid w:val="00A93A28"/>
    <w:rsid w:val="00AA276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3A37"/>
    <w:rsid w:val="00AE726F"/>
    <w:rsid w:val="00AF3965"/>
    <w:rsid w:val="00AF6F9C"/>
    <w:rsid w:val="00AF71BB"/>
    <w:rsid w:val="00B174AE"/>
    <w:rsid w:val="00B211CC"/>
    <w:rsid w:val="00B30636"/>
    <w:rsid w:val="00B33E83"/>
    <w:rsid w:val="00B4415F"/>
    <w:rsid w:val="00B4469A"/>
    <w:rsid w:val="00B508C2"/>
    <w:rsid w:val="00B540CC"/>
    <w:rsid w:val="00B60BA4"/>
    <w:rsid w:val="00B6172A"/>
    <w:rsid w:val="00B73F96"/>
    <w:rsid w:val="00B759BE"/>
    <w:rsid w:val="00B806D5"/>
    <w:rsid w:val="00B86ACE"/>
    <w:rsid w:val="00B92C77"/>
    <w:rsid w:val="00B9367F"/>
    <w:rsid w:val="00B941C1"/>
    <w:rsid w:val="00B94946"/>
    <w:rsid w:val="00B9535D"/>
    <w:rsid w:val="00B96ACD"/>
    <w:rsid w:val="00BA3E1B"/>
    <w:rsid w:val="00BB189C"/>
    <w:rsid w:val="00BB36AF"/>
    <w:rsid w:val="00BB6041"/>
    <w:rsid w:val="00BC0F14"/>
    <w:rsid w:val="00BC1850"/>
    <w:rsid w:val="00BC4815"/>
    <w:rsid w:val="00BC75B7"/>
    <w:rsid w:val="00BD13CB"/>
    <w:rsid w:val="00BD4658"/>
    <w:rsid w:val="00BD6EFC"/>
    <w:rsid w:val="00BF257B"/>
    <w:rsid w:val="00BF56E7"/>
    <w:rsid w:val="00BF57EE"/>
    <w:rsid w:val="00BF5D4D"/>
    <w:rsid w:val="00BF61C5"/>
    <w:rsid w:val="00BF7970"/>
    <w:rsid w:val="00C017C5"/>
    <w:rsid w:val="00C03D1D"/>
    <w:rsid w:val="00C16CAB"/>
    <w:rsid w:val="00C2464F"/>
    <w:rsid w:val="00C26DFE"/>
    <w:rsid w:val="00C339BC"/>
    <w:rsid w:val="00C342F7"/>
    <w:rsid w:val="00C34AB6"/>
    <w:rsid w:val="00C37116"/>
    <w:rsid w:val="00C412CF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6CC1"/>
    <w:rsid w:val="00CC05AC"/>
    <w:rsid w:val="00CC2417"/>
    <w:rsid w:val="00CC2BE7"/>
    <w:rsid w:val="00CC6426"/>
    <w:rsid w:val="00CD41DB"/>
    <w:rsid w:val="00CD6FAB"/>
    <w:rsid w:val="00CE16D8"/>
    <w:rsid w:val="00CE2D4A"/>
    <w:rsid w:val="00CE4789"/>
    <w:rsid w:val="00CE5C51"/>
    <w:rsid w:val="00CE6865"/>
    <w:rsid w:val="00CE7E1A"/>
    <w:rsid w:val="00CF32DF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805B0"/>
    <w:rsid w:val="00D80881"/>
    <w:rsid w:val="00D80904"/>
    <w:rsid w:val="00D829A8"/>
    <w:rsid w:val="00D909B5"/>
    <w:rsid w:val="00D96155"/>
    <w:rsid w:val="00D966F9"/>
    <w:rsid w:val="00DA35C1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1176F"/>
    <w:rsid w:val="00E1314E"/>
    <w:rsid w:val="00E15333"/>
    <w:rsid w:val="00E177B7"/>
    <w:rsid w:val="00E26603"/>
    <w:rsid w:val="00E30DCD"/>
    <w:rsid w:val="00E32482"/>
    <w:rsid w:val="00E33D11"/>
    <w:rsid w:val="00E34B55"/>
    <w:rsid w:val="00E35796"/>
    <w:rsid w:val="00E4001F"/>
    <w:rsid w:val="00E46887"/>
    <w:rsid w:val="00E50D93"/>
    <w:rsid w:val="00E52B8D"/>
    <w:rsid w:val="00E54BE1"/>
    <w:rsid w:val="00E5531C"/>
    <w:rsid w:val="00E560F8"/>
    <w:rsid w:val="00E5636A"/>
    <w:rsid w:val="00E60B63"/>
    <w:rsid w:val="00E64319"/>
    <w:rsid w:val="00E65502"/>
    <w:rsid w:val="00E70FE1"/>
    <w:rsid w:val="00E72AD5"/>
    <w:rsid w:val="00E74432"/>
    <w:rsid w:val="00E751A0"/>
    <w:rsid w:val="00E75AD8"/>
    <w:rsid w:val="00E80AA4"/>
    <w:rsid w:val="00E921E2"/>
    <w:rsid w:val="00E9376D"/>
    <w:rsid w:val="00E947D4"/>
    <w:rsid w:val="00E9630F"/>
    <w:rsid w:val="00EA056A"/>
    <w:rsid w:val="00EA226B"/>
    <w:rsid w:val="00EA677D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41D08"/>
    <w:rsid w:val="00F42F9E"/>
    <w:rsid w:val="00F459EA"/>
    <w:rsid w:val="00F47EE3"/>
    <w:rsid w:val="00F510C7"/>
    <w:rsid w:val="00F532B0"/>
    <w:rsid w:val="00F61908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885</Words>
  <Characters>5049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 № 32 к протоколу</vt:lpstr>
      <vt:lpstr>    ПРОЕКТ</vt:lpstr>
      <vt:lpstr>    </vt:lpstr>
      <vt:lpstr>    ПРОГРАММА</vt:lpstr>
    </vt:vector>
  </TitlesOfParts>
  <Company>Standartinform</Company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cp:keywords/>
  <dc:description/>
  <cp:lastModifiedBy>Сергей Дроздов</cp:lastModifiedBy>
  <cp:revision>126</cp:revision>
  <cp:lastPrinted>2021-06-30T05:37:00Z</cp:lastPrinted>
  <dcterms:created xsi:type="dcterms:W3CDTF">2021-06-30T05:37:00Z</dcterms:created>
  <dcterms:modified xsi:type="dcterms:W3CDTF">2023-05-02T06:46:00Z</dcterms:modified>
</cp:coreProperties>
</file>